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宋体"/>
          <w:b w:val="0"/>
          <w:bCs/>
          <w:color w:val="000000" w:themeColor="text1"/>
          <w:sz w:val="260"/>
          <w:szCs w:val="260"/>
          <w:lang w:eastAsia="zh-CN"/>
          <w14:textFill>
            <w14:solidFill>
              <w14:schemeClr w14:val="tx1"/>
            </w14:solidFill>
          </w14:textFill>
        </w:rPr>
      </w:pPr>
      <w:r>
        <w:rPr>
          <w:rFonts w:hint="eastAsia" w:ascii="宋体" w:hAnsi="宋体" w:eastAsia="宋体" w:cs="宋体"/>
          <w:b w:val="0"/>
          <w:bCs/>
          <w:color w:val="000000" w:themeColor="text1"/>
          <w:sz w:val="260"/>
          <w:szCs w:val="260"/>
          <w:lang w:eastAsia="zh-CN"/>
          <w14:textFill>
            <w14:solidFill>
              <w14:schemeClr w14:val="tx1"/>
            </w14:solidFill>
          </w14:textFill>
        </w:rPr>
        <w:drawing>
          <wp:inline distT="0" distB="0" distL="114300" distR="114300">
            <wp:extent cx="1986280" cy="815340"/>
            <wp:effectExtent l="0" t="0" r="13970" b="3810"/>
            <wp:docPr id="10" name="图片 10" descr="1615173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15173696(1)"/>
                    <pic:cNvPicPr>
                      <a:picLocks noChangeAspect="1"/>
                    </pic:cNvPicPr>
                  </pic:nvPicPr>
                  <pic:blipFill>
                    <a:blip r:embed="rId4"/>
                    <a:stretch>
                      <a:fillRect/>
                    </a:stretch>
                  </pic:blipFill>
                  <pic:spPr>
                    <a:xfrm>
                      <a:off x="0" y="0"/>
                      <a:ext cx="1986280" cy="815340"/>
                    </a:xfrm>
                    <a:prstGeom prst="rect">
                      <a:avLst/>
                    </a:prstGeom>
                  </pic:spPr>
                </pic:pic>
              </a:graphicData>
            </a:graphic>
          </wp:inline>
        </w:drawing>
      </w:r>
    </w:p>
    <w:p>
      <w:pPr>
        <w:spacing w:line="600" w:lineRule="auto"/>
        <w:ind w:left="2585" w:leftChars="294" w:hanging="1968" w:hangingChars="350"/>
        <w:jc w:val="center"/>
        <w:rPr>
          <w:rFonts w:hint="eastAsia" w:ascii="宋体" w:hAnsi="宋体" w:eastAsia="宋体" w:cs="宋体"/>
          <w:b/>
          <w:bCs w:val="0"/>
          <w:color w:val="000000" w:themeColor="text1"/>
          <w:sz w:val="56"/>
          <w:szCs w:val="56"/>
          <w14:textFill>
            <w14:solidFill>
              <w14:schemeClr w14:val="tx1"/>
            </w14:solidFill>
          </w14:textFill>
        </w:rPr>
      </w:pPr>
    </w:p>
    <w:p>
      <w:pPr>
        <w:spacing w:line="600" w:lineRule="auto"/>
        <w:ind w:left="2585" w:leftChars="294" w:hanging="1968" w:hangingChars="350"/>
        <w:jc w:val="center"/>
        <w:rPr>
          <w:rFonts w:hint="eastAsia" w:ascii="宋体" w:hAnsi="宋体" w:eastAsia="宋体" w:cs="宋体"/>
          <w:b/>
          <w:bCs w:val="0"/>
          <w:color w:val="000000" w:themeColor="text1"/>
          <w:sz w:val="56"/>
          <w:szCs w:val="56"/>
          <w14:textFill>
            <w14:solidFill>
              <w14:schemeClr w14:val="tx1"/>
            </w14:solidFill>
          </w14:textFill>
        </w:rPr>
      </w:pPr>
    </w:p>
    <w:p>
      <w:pPr>
        <w:spacing w:line="600" w:lineRule="auto"/>
        <w:ind w:left="2585" w:leftChars="294" w:hanging="1968" w:hangingChars="350"/>
        <w:jc w:val="center"/>
        <w:rPr>
          <w:rFonts w:hint="eastAsia" w:ascii="宋体" w:hAnsi="宋体" w:eastAsia="宋体" w:cs="宋体"/>
          <w:b/>
          <w:bCs w:val="0"/>
          <w:color w:val="000000" w:themeColor="text1"/>
          <w:sz w:val="56"/>
          <w:szCs w:val="56"/>
          <w14:textFill>
            <w14:solidFill>
              <w14:schemeClr w14:val="tx1"/>
            </w14:solidFill>
          </w14:textFill>
        </w:rPr>
      </w:pPr>
      <w:r>
        <w:rPr>
          <w:rFonts w:hint="eastAsia" w:ascii="宋体" w:hAnsi="宋体" w:eastAsia="宋体" w:cs="宋体"/>
          <w:b/>
          <w:bCs w:val="0"/>
          <w:color w:val="000000" w:themeColor="text1"/>
          <w:sz w:val="56"/>
          <w:szCs w:val="56"/>
          <w14:textFill>
            <w14:solidFill>
              <w14:schemeClr w14:val="tx1"/>
            </w14:solidFill>
          </w14:textFill>
        </w:rPr>
        <w:t>保定北国商城有限责任公司</w:t>
      </w:r>
    </w:p>
    <w:p>
      <w:pPr>
        <w:spacing w:line="600" w:lineRule="auto"/>
        <w:ind w:left="2585" w:leftChars="294" w:hanging="1968" w:hangingChars="35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56"/>
          <w:szCs w:val="56"/>
          <w14:textFill>
            <w14:solidFill>
              <w14:schemeClr w14:val="tx1"/>
            </w14:solidFill>
          </w14:textFill>
        </w:rPr>
        <w:t>先天下广场分公司</w:t>
      </w:r>
    </w:p>
    <w:p>
      <w:pPr>
        <w:spacing w:line="600" w:lineRule="auto"/>
        <w:ind w:left="2158" w:leftChars="712" w:hanging="663" w:hangingChars="150"/>
        <w:jc w:val="both"/>
        <w:rPr>
          <w:rFonts w:hint="eastAsia" w:ascii="宋体" w:hAnsi="宋体" w:eastAsia="宋体" w:cs="宋体"/>
          <w:b/>
          <w:bCs w:val="0"/>
          <w:color w:val="000000" w:themeColor="text1"/>
          <w:sz w:val="44"/>
          <w:szCs w:val="44"/>
          <w14:textFill>
            <w14:solidFill>
              <w14:schemeClr w14:val="tx1"/>
            </w14:solidFill>
          </w14:textFill>
        </w:rPr>
      </w:pPr>
    </w:p>
    <w:p>
      <w:pPr>
        <w:spacing w:line="600" w:lineRule="auto"/>
        <w:ind w:firstLine="883" w:firstLineChars="200"/>
        <w:jc w:val="both"/>
        <w:rPr>
          <w:rFonts w:hint="eastAsia" w:ascii="宋体" w:hAnsi="宋体" w:eastAsia="宋体" w:cs="宋体"/>
          <w:b/>
          <w:bCs w:val="0"/>
          <w:color w:val="000000" w:themeColor="text1"/>
          <w:sz w:val="44"/>
          <w:szCs w:val="44"/>
          <w:lang w:val="en-US" w:eastAsia="zh-CN"/>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广告物料制作及安装</w:t>
      </w:r>
      <w:r>
        <w:rPr>
          <w:rFonts w:hint="eastAsia" w:ascii="宋体" w:hAnsi="宋体" w:cs="宋体"/>
          <w:b/>
          <w:bCs w:val="0"/>
          <w:color w:val="000000" w:themeColor="text1"/>
          <w:sz w:val="44"/>
          <w:szCs w:val="44"/>
          <w:lang w:eastAsia="zh-CN"/>
          <w14:textFill>
            <w14:solidFill>
              <w14:schemeClr w14:val="tx1"/>
            </w14:solidFill>
          </w14:textFill>
        </w:rPr>
        <w:t>（</w:t>
      </w:r>
      <w:r>
        <w:rPr>
          <w:rFonts w:hint="eastAsia" w:ascii="宋体" w:hAnsi="宋体" w:cs="宋体"/>
          <w:b/>
          <w:bCs w:val="0"/>
          <w:color w:val="000000" w:themeColor="text1"/>
          <w:sz w:val="44"/>
          <w:szCs w:val="44"/>
          <w:lang w:val="en-US" w:eastAsia="zh-CN"/>
          <w14:textFill>
            <w14:solidFill>
              <w14:schemeClr w14:val="tx1"/>
            </w14:solidFill>
          </w14:textFill>
        </w:rPr>
        <w:t>印刷</w:t>
      </w:r>
      <w:r>
        <w:rPr>
          <w:rFonts w:hint="eastAsia" w:ascii="宋体" w:hAnsi="宋体" w:cs="宋体"/>
          <w:b/>
          <w:bCs w:val="0"/>
          <w:color w:val="000000" w:themeColor="text1"/>
          <w:sz w:val="44"/>
          <w:szCs w:val="44"/>
          <w:lang w:eastAsia="zh-CN"/>
          <w14:textFill>
            <w14:solidFill>
              <w14:schemeClr w14:val="tx1"/>
            </w14:solidFill>
          </w14:textFill>
        </w:rPr>
        <w:t>）合同书</w:t>
      </w:r>
    </w:p>
    <w:p>
      <w:pPr>
        <w:spacing w:line="480" w:lineRule="auto"/>
        <w:jc w:val="center"/>
        <w:rPr>
          <w:rFonts w:hint="eastAsia" w:ascii="宋体" w:hAnsi="宋体" w:eastAsia="宋体" w:cs="宋体"/>
          <w:b w:val="0"/>
          <w:bCs/>
          <w:color w:val="000000" w:themeColor="text1"/>
          <w:sz w:val="44"/>
          <w:szCs w:val="44"/>
          <w14:textFill>
            <w14:solidFill>
              <w14:schemeClr w14:val="tx1"/>
            </w14:solidFill>
          </w14:textFill>
        </w:rPr>
      </w:pPr>
    </w:p>
    <w:p>
      <w:pPr>
        <w:spacing w:line="480" w:lineRule="auto"/>
        <w:jc w:val="center"/>
        <w:rPr>
          <w:rFonts w:hint="eastAsia" w:ascii="宋体" w:hAnsi="宋体" w:eastAsia="宋体" w:cs="宋体"/>
          <w:b w:val="0"/>
          <w:bCs/>
          <w:color w:val="000000" w:themeColor="text1"/>
          <w:sz w:val="44"/>
          <w:szCs w:val="44"/>
          <w14:textFill>
            <w14:solidFill>
              <w14:schemeClr w14:val="tx1"/>
            </w14:solidFill>
          </w14:textFill>
        </w:rPr>
      </w:pPr>
    </w:p>
    <w:p>
      <w:pPr>
        <w:spacing w:line="480" w:lineRule="auto"/>
        <w:jc w:val="center"/>
        <w:rPr>
          <w:rFonts w:hint="eastAsia" w:ascii="宋体" w:hAnsi="宋体" w:eastAsia="宋体" w:cs="宋体"/>
          <w:b w:val="0"/>
          <w:bCs/>
          <w:color w:val="000000" w:themeColor="text1"/>
          <w:sz w:val="24"/>
          <w:szCs w:val="24"/>
          <w14:textFill>
            <w14:solidFill>
              <w14:schemeClr w14:val="tx1"/>
            </w14:solidFill>
          </w14:textFill>
        </w:rPr>
      </w:pPr>
    </w:p>
    <w:p>
      <w:pPr>
        <w:spacing w:line="480" w:lineRule="auto"/>
        <w:rPr>
          <w:rFonts w:hint="eastAsia" w:ascii="宋体" w:hAnsi="宋体" w:eastAsia="宋体" w:cs="宋体"/>
          <w:b w:val="0"/>
          <w:bCs/>
          <w:color w:val="000000" w:themeColor="text1"/>
          <w:sz w:val="24"/>
          <w:szCs w:val="24"/>
          <w14:textFill>
            <w14:solidFill>
              <w14:schemeClr w14:val="tx1"/>
            </w14:solidFill>
          </w14:textFill>
        </w:rPr>
      </w:pPr>
    </w:p>
    <w:p>
      <w:pPr>
        <w:spacing w:line="480" w:lineRule="auto"/>
        <w:rPr>
          <w:rFonts w:hint="eastAsia" w:ascii="宋体" w:hAnsi="宋体" w:eastAsia="宋体" w:cs="宋体"/>
          <w:b w:val="0"/>
          <w:bCs/>
          <w:color w:val="000000" w:themeColor="text1"/>
          <w:sz w:val="24"/>
          <w:szCs w:val="24"/>
          <w14:textFill>
            <w14:solidFill>
              <w14:schemeClr w14:val="tx1"/>
            </w14:solidFill>
          </w14:textFill>
        </w:rPr>
      </w:pPr>
    </w:p>
    <w:p>
      <w:pPr>
        <w:spacing w:line="480" w:lineRule="auto"/>
        <w:rPr>
          <w:rFonts w:hint="eastAsia" w:ascii="宋体" w:hAnsi="宋体" w:eastAsia="宋体" w:cs="宋体"/>
          <w:b w:val="0"/>
          <w:bCs/>
          <w:color w:val="000000" w:themeColor="text1"/>
          <w:sz w:val="24"/>
          <w:szCs w:val="24"/>
          <w14:textFill>
            <w14:solidFill>
              <w14:schemeClr w14:val="tx1"/>
            </w14:solidFill>
          </w14:textFill>
        </w:rPr>
      </w:pPr>
    </w:p>
    <w:p>
      <w:pPr>
        <w:spacing w:line="480" w:lineRule="auto"/>
        <w:rPr>
          <w:rFonts w:hint="eastAsia" w:ascii="宋体" w:hAnsi="宋体" w:eastAsia="宋体" w:cs="宋体"/>
          <w:b w:val="0"/>
          <w:bCs/>
          <w:color w:val="000000" w:themeColor="text1"/>
          <w:sz w:val="24"/>
          <w:szCs w:val="24"/>
          <w14:textFill>
            <w14:solidFill>
              <w14:schemeClr w14:val="tx1"/>
            </w14:solidFill>
          </w14:textFill>
        </w:rPr>
      </w:pPr>
    </w:p>
    <w:p>
      <w:pPr>
        <w:spacing w:line="480" w:lineRule="auto"/>
        <w:rPr>
          <w:rFonts w:hint="eastAsia" w:ascii="宋体" w:hAnsi="宋体" w:eastAsia="宋体" w:cs="宋体"/>
          <w:b w:val="0"/>
          <w:bCs/>
          <w:color w:val="000000" w:themeColor="text1"/>
          <w:sz w:val="24"/>
          <w:szCs w:val="24"/>
          <w14:textFill>
            <w14:solidFill>
              <w14:schemeClr w14:val="tx1"/>
            </w14:solidFill>
          </w14:textFill>
        </w:rPr>
      </w:pPr>
    </w:p>
    <w:p>
      <w:pPr>
        <w:spacing w:line="480" w:lineRule="auto"/>
        <w:rPr>
          <w:rFonts w:hint="eastAsia" w:ascii="宋体" w:hAnsi="宋体" w:eastAsia="宋体" w:cs="宋体"/>
          <w:b w:val="0"/>
          <w:bCs/>
          <w:color w:val="000000" w:themeColor="text1"/>
          <w:sz w:val="24"/>
          <w:szCs w:val="24"/>
          <w14:textFill>
            <w14:solidFill>
              <w14:schemeClr w14:val="tx1"/>
            </w14:solidFill>
          </w14:textFill>
        </w:rPr>
      </w:pPr>
    </w:p>
    <w:p>
      <w:pPr>
        <w:spacing w:line="480" w:lineRule="auto"/>
        <w:ind w:left="1460" w:leftChars="294" w:hanging="843" w:hangingChars="350"/>
        <w:rPr>
          <w:rFonts w:hint="eastAsia" w:ascii="宋体" w:hAnsi="宋体" w:eastAsia="宋体" w:cs="宋体"/>
          <w:b/>
          <w:bCs w:val="0"/>
          <w:color w:val="000000" w:themeColor="text1"/>
          <w:sz w:val="24"/>
          <w:szCs w:val="24"/>
          <w14:textFill>
            <w14:solidFill>
              <w14:schemeClr w14:val="tx1"/>
            </w14:solidFill>
          </w14:textFill>
        </w:rPr>
      </w:pPr>
    </w:p>
    <w:p>
      <w:pPr>
        <w:spacing w:line="480" w:lineRule="auto"/>
        <w:ind w:left="1460" w:leftChars="294" w:hanging="843" w:hangingChars="350"/>
        <w:rPr>
          <w:rFonts w:hint="eastAsia" w:ascii="宋体" w:hAnsi="宋体" w:eastAsia="宋体" w:cs="宋体"/>
          <w:b/>
          <w:bCs w:val="0"/>
          <w:color w:val="000000" w:themeColor="text1"/>
          <w:sz w:val="24"/>
          <w:szCs w:val="24"/>
          <w14:textFill>
            <w14:solidFill>
              <w14:schemeClr w14:val="tx1"/>
            </w14:solidFill>
          </w14:textFill>
        </w:rPr>
      </w:pPr>
    </w:p>
    <w:p>
      <w:pPr>
        <w:spacing w:line="480" w:lineRule="auto"/>
        <w:ind w:left="1460" w:leftChars="294" w:hanging="843" w:hangingChars="350"/>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定作方</w:t>
      </w:r>
      <w:r>
        <w:rPr>
          <w:rFonts w:hint="eastAsia" w:ascii="宋体" w:hAnsi="宋体" w:eastAsia="宋体" w:cs="宋体"/>
          <w:b/>
          <w:bCs w:val="0"/>
          <w:color w:val="000000" w:themeColor="text1"/>
          <w:sz w:val="24"/>
          <w:szCs w:val="24"/>
          <w:lang w:eastAsia="zh-CN"/>
          <w14:textFill>
            <w14:solidFill>
              <w14:schemeClr w14:val="tx1"/>
            </w14:solidFill>
          </w14:textFill>
        </w:rPr>
        <w:t>：保定北国商城有限责任公司先天下广场分公司</w:t>
      </w:r>
      <w:r>
        <w:rPr>
          <w:rFonts w:hint="eastAsia" w:ascii="宋体" w:hAnsi="宋体" w:eastAsia="宋体" w:cs="宋体"/>
          <w:b/>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14:textFill>
            <w14:solidFill>
              <w14:schemeClr w14:val="tx1"/>
            </w14:solidFill>
          </w14:textFill>
        </w:rPr>
        <w:t>以下简称甲方）</w:t>
      </w:r>
    </w:p>
    <w:p>
      <w:pPr>
        <w:spacing w:line="480" w:lineRule="auto"/>
        <w:ind w:left="1219" w:leftChars="294" w:hanging="602" w:hangingChars="250"/>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承揽方：</w:t>
      </w:r>
      <w:r>
        <w:rPr>
          <w:rFonts w:hint="eastAsia" w:ascii="宋体" w:hAnsi="宋体" w:eastAsia="宋体" w:cs="宋体"/>
          <w:b/>
          <w:bCs w:val="0"/>
          <w:color w:val="000000" w:themeColor="text1"/>
          <w:sz w:val="24"/>
          <w:szCs w:val="24"/>
          <w:lang w:val="en-US" w:eastAsia="zh-CN"/>
          <w14:textFill>
            <w14:solidFill>
              <w14:schemeClr w14:val="tx1"/>
            </w14:solidFill>
          </w14:textFill>
        </w:rPr>
        <w:t xml:space="preserve">                           </w:t>
      </w:r>
      <w:r>
        <w:rPr>
          <w:rFonts w:hint="eastAsia" w:ascii="宋体" w:hAnsi="宋体" w:cs="宋体"/>
          <w:b/>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14:textFill>
            <w14:solidFill>
              <w14:schemeClr w14:val="tx1"/>
            </w14:solidFill>
          </w14:textFill>
        </w:rPr>
        <w:t>（以下简称乙方）</w:t>
      </w:r>
    </w:p>
    <w:p>
      <w:pPr>
        <w:spacing w:line="480" w:lineRule="auto"/>
        <w:ind w:firstLine="470" w:firstLineChars="196"/>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经甲乙双方友好协商，在平等、互利、自愿的基础上，根据《中华人民共和国合同法》及有关规定，一致同意签订以下合同条款，以资共同遵守。</w:t>
      </w:r>
    </w:p>
    <w:p>
      <w:pPr>
        <w:spacing w:line="480" w:lineRule="auto"/>
        <w:ind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一、合同履行期限：自</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年</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月</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日</w:t>
      </w:r>
      <w:r>
        <w:rPr>
          <w:rFonts w:hint="eastAsia" w:ascii="宋体" w:hAnsi="宋体" w:eastAsia="宋体" w:cs="宋体"/>
          <w:b w:val="0"/>
          <w:bCs/>
          <w:color w:val="000000" w:themeColor="text1"/>
          <w:sz w:val="24"/>
          <w:szCs w:val="24"/>
          <w14:textFill>
            <w14:solidFill>
              <w14:schemeClr w14:val="tx1"/>
            </w14:solidFill>
          </w14:textFill>
        </w:rPr>
        <w:t>至</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年</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月</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日</w:t>
      </w:r>
      <w:r>
        <w:rPr>
          <w:rFonts w:hint="eastAsia" w:ascii="宋体" w:hAnsi="宋体" w:eastAsia="宋体" w:cs="宋体"/>
          <w:b w:val="0"/>
          <w:bCs/>
          <w:color w:val="000000" w:themeColor="text1"/>
          <w:sz w:val="24"/>
          <w:szCs w:val="24"/>
          <w14:textFill>
            <w14:solidFill>
              <w14:schemeClr w14:val="tx1"/>
            </w14:solidFill>
          </w14:textFill>
        </w:rPr>
        <w:t xml:space="preserve">    </w:t>
      </w:r>
    </w:p>
    <w:p>
      <w:pPr>
        <w:spacing w:line="480" w:lineRule="auto"/>
        <w:ind w:firstLine="482" w:firstLineChars="200"/>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二、甲方职责</w:t>
      </w:r>
      <w:r>
        <w:rPr>
          <w:rFonts w:hint="eastAsia" w:ascii="宋体" w:hAnsi="宋体" w:cs="宋体"/>
          <w:b/>
          <w:bCs w:val="0"/>
          <w:color w:val="000000" w:themeColor="text1"/>
          <w:sz w:val="24"/>
          <w:szCs w:val="24"/>
          <w:lang w:val="en-US" w:eastAsia="zh-CN"/>
          <w14:textFill>
            <w14:solidFill>
              <w14:schemeClr w14:val="tx1"/>
            </w14:solidFill>
          </w14:textFill>
        </w:rPr>
        <w:t>(氛围制作)</w:t>
      </w:r>
      <w:r>
        <w:rPr>
          <w:rFonts w:hint="eastAsia" w:ascii="宋体" w:hAnsi="宋体" w:eastAsia="宋体" w:cs="宋体"/>
          <w:b/>
          <w:bCs w:val="0"/>
          <w:color w:val="000000" w:themeColor="text1"/>
          <w:sz w:val="24"/>
          <w:szCs w:val="24"/>
          <w14:textFill>
            <w14:solidFill>
              <w14:schemeClr w14:val="tx1"/>
            </w14:solidFill>
          </w14:textFill>
        </w:rPr>
        <w:t>：</w:t>
      </w:r>
    </w:p>
    <w:p>
      <w:pPr>
        <w:spacing w:line="480" w:lineRule="auto"/>
        <w:ind w:firstLine="600" w:firstLineChars="2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1、在安装过程中，甲方应保证乙方在施工范围内的通行方便；</w:t>
      </w:r>
    </w:p>
    <w:p>
      <w:pPr>
        <w:spacing w:line="480" w:lineRule="auto"/>
        <w:ind w:firstLine="600" w:firstLineChars="2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2、乙方在安装过程中，如发生意外人身（或设备）事故，甲方应为抢救提供必要的条件，因此产生的费用</w:t>
      </w:r>
      <w:r>
        <w:rPr>
          <w:rFonts w:hint="eastAsia" w:ascii="宋体" w:hAnsi="宋体" w:eastAsia="宋体" w:cs="宋体"/>
          <w:b w:val="0"/>
          <w:bCs/>
          <w:color w:val="000000" w:themeColor="text1"/>
          <w:sz w:val="24"/>
          <w:szCs w:val="24"/>
          <w:lang w:eastAsia="zh-CN"/>
          <w14:textFill>
            <w14:solidFill>
              <w14:schemeClr w14:val="tx1"/>
            </w14:solidFill>
          </w14:textFill>
        </w:rPr>
        <w:t>、给甲方造成的损失</w:t>
      </w:r>
      <w:r>
        <w:rPr>
          <w:rFonts w:hint="eastAsia" w:ascii="宋体" w:hAnsi="宋体" w:eastAsia="宋体" w:cs="宋体"/>
          <w:b w:val="0"/>
          <w:bCs/>
          <w:color w:val="000000" w:themeColor="text1"/>
          <w:sz w:val="24"/>
          <w:szCs w:val="24"/>
          <w14:textFill>
            <w14:solidFill>
              <w14:schemeClr w14:val="tx1"/>
            </w14:solidFill>
          </w14:textFill>
        </w:rPr>
        <w:t>由乙方负责（除甲方责任因素外）。</w:t>
      </w:r>
    </w:p>
    <w:p>
      <w:pPr>
        <w:spacing w:line="480" w:lineRule="auto"/>
        <w:ind w:firstLine="588" w:firstLineChars="245"/>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3、乙方安装结束后，甲方负责工程验收工作。</w:t>
      </w:r>
    </w:p>
    <w:p>
      <w:pPr>
        <w:spacing w:line="480" w:lineRule="auto"/>
        <w:ind w:firstLine="600" w:firstLineChars="2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乙方必须保证服务的连续性，不能中途随意终止服务。确实因各种原因不能继续提供服务，需要终止合作的，至少提前一个月通知甲方。甲方不得单方面终止合作，确因其他原因须终止合作的，甲方也应提前一个月通知乙方，并完善相关手续及进行费用清算。</w:t>
      </w:r>
    </w:p>
    <w:p>
      <w:pPr>
        <w:spacing w:line="480" w:lineRule="auto"/>
        <w:ind w:firstLine="600" w:firstLineChars="2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5、甲方提供的原始素材或者图像不清晰引起的画面质量问题，由甲方负责；</w:t>
      </w:r>
    </w:p>
    <w:p>
      <w:pPr>
        <w:spacing w:line="480" w:lineRule="auto"/>
        <w:ind w:firstLine="600" w:firstLineChars="2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6、甲方在验收过程中如发现色彩与甲方提供的喷绘样稿出现明显大的差别及画面错位明显、尺寸做短等严重现象由乙方重新制作，并负责安装。</w:t>
      </w:r>
    </w:p>
    <w:p>
      <w:pPr>
        <w:spacing w:line="480" w:lineRule="auto"/>
        <w:ind w:firstLine="602" w:firstLineChars="250"/>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三、乙方职责</w:t>
      </w:r>
      <w:r>
        <w:rPr>
          <w:rFonts w:hint="eastAsia" w:ascii="宋体" w:hAnsi="宋体" w:cs="宋体"/>
          <w:b/>
          <w:bCs w:val="0"/>
          <w:color w:val="000000" w:themeColor="text1"/>
          <w:sz w:val="24"/>
          <w:szCs w:val="24"/>
          <w:lang w:val="en-US" w:eastAsia="zh-CN"/>
          <w14:textFill>
            <w14:solidFill>
              <w14:schemeClr w14:val="tx1"/>
            </w14:solidFill>
          </w14:textFill>
        </w:rPr>
        <w:t>(氛围制作)</w:t>
      </w:r>
      <w:r>
        <w:rPr>
          <w:rFonts w:hint="eastAsia" w:ascii="宋体" w:hAnsi="宋体" w:eastAsia="宋体" w:cs="宋体"/>
          <w:b/>
          <w:bCs w:val="0"/>
          <w:color w:val="000000" w:themeColor="text1"/>
          <w:sz w:val="24"/>
          <w:szCs w:val="24"/>
          <w14:textFill>
            <w14:solidFill>
              <w14:schemeClr w14:val="tx1"/>
            </w14:solidFill>
          </w14:textFill>
        </w:rPr>
        <w:t>：</w:t>
      </w:r>
    </w:p>
    <w:p>
      <w:pPr>
        <w:spacing w:line="480" w:lineRule="auto"/>
        <w:ind w:firstLine="823" w:firstLineChars="343"/>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1、乙方承接甲方广告制作业务，应尽职尽责为甲方服务，按时、按质、按量完成甲方委托的各项制作业务，并为甲方资料保密。</w:t>
      </w:r>
    </w:p>
    <w:p>
      <w:pPr>
        <w:spacing w:line="480" w:lineRule="auto"/>
        <w:ind w:firstLine="823" w:firstLineChars="343"/>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eastAsia="zh-CN"/>
          <w14:textFill>
            <w14:solidFill>
              <w14:schemeClr w14:val="tx1"/>
            </w14:solidFill>
          </w14:textFill>
        </w:rPr>
        <w:t>如乙方少送、未按甲方要求及时喷绘出图，耽误甲方氛围活动到位时间，由乙方负责。</w:t>
      </w:r>
    </w:p>
    <w:p>
      <w:pPr>
        <w:spacing w:line="480" w:lineRule="auto"/>
        <w:ind w:firstLine="823" w:firstLineChars="343"/>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、乙方负责制作广告，保证其画面整洁美观、不能出现折角现象，色彩与图片保持一致，不能偏色或有色差、有墨点。包装用双层黄纸包装整洁，外用透明胶整包加固。</w:t>
      </w:r>
    </w:p>
    <w:p>
      <w:pPr>
        <w:spacing w:line="480" w:lineRule="auto"/>
        <w:ind w:firstLine="823" w:firstLineChars="343"/>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14:textFill>
            <w14:solidFill>
              <w14:schemeClr w14:val="tx1"/>
            </w14:solidFill>
          </w14:textFill>
        </w:rPr>
        <w:t xml:space="preserve">、批量制作的物料，乙方应该按照甲方要求制作样品，甲乙双方依照确定的样品进行验收。 </w:t>
      </w:r>
    </w:p>
    <w:p>
      <w:pPr>
        <w:spacing w:line="480" w:lineRule="auto"/>
        <w:ind w:firstLine="840" w:firstLineChars="3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w:t>
      </w:r>
      <w:r>
        <w:rPr>
          <w:rFonts w:hint="eastAsia" w:ascii="宋体" w:hAnsi="宋体" w:eastAsia="宋体" w:cs="宋体"/>
          <w:b w:val="0"/>
          <w:bCs/>
          <w:color w:val="000000" w:themeColor="text1"/>
          <w:sz w:val="24"/>
          <w:szCs w:val="24"/>
          <w14:textFill>
            <w14:solidFill>
              <w14:schemeClr w14:val="tx1"/>
            </w14:solidFill>
          </w14:textFill>
        </w:rPr>
        <w:t>、在广告制作及物料的安装过程中，安装工作人员的人身安全由乙方自行承担。</w:t>
      </w:r>
    </w:p>
    <w:p>
      <w:pPr>
        <w:spacing w:line="480" w:lineRule="auto"/>
        <w:ind w:firstLine="840" w:firstLineChars="3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w:t>
      </w:r>
      <w:r>
        <w:rPr>
          <w:rFonts w:hint="eastAsia" w:ascii="宋体" w:hAnsi="宋体" w:eastAsia="宋体" w:cs="宋体"/>
          <w:b w:val="0"/>
          <w:bCs/>
          <w:color w:val="000000" w:themeColor="text1"/>
          <w:sz w:val="24"/>
          <w:szCs w:val="24"/>
          <w14:textFill>
            <w14:solidFill>
              <w14:schemeClr w14:val="tx1"/>
            </w14:solidFill>
          </w14:textFill>
        </w:rPr>
        <w:t>、乙方保证提供的物料和服务符合甲方要求，如不符合甲方的要求，甲方有权拒绝接收。</w:t>
      </w:r>
    </w:p>
    <w:p>
      <w:pPr>
        <w:spacing w:line="480" w:lineRule="auto"/>
        <w:ind w:firstLine="840" w:firstLineChars="3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、乙方必须严格按照甲方规定进行安装：</w:t>
      </w:r>
    </w:p>
    <w:p>
      <w:pPr>
        <w:spacing w:line="480" w:lineRule="auto"/>
        <w:ind w:firstLine="840" w:firstLineChars="3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 xml:space="preserve">安装时间要求：每期活动到位时间在营业前安装完毕，保证按照以上要求布置到位，并按甲方要求时间撤除，保证按甲方要求进行还原。 </w:t>
      </w:r>
    </w:p>
    <w:p>
      <w:pPr>
        <w:numPr>
          <w:ilvl w:val="0"/>
          <w:numId w:val="0"/>
        </w:numPr>
        <w:spacing w:line="480" w:lineRule="auto"/>
        <w:rPr>
          <w:rFonts w:hint="eastAsia"/>
          <w:b/>
          <w:bCs w:val="0"/>
          <w:color w:val="000000" w:themeColor="text1"/>
          <w:sz w:val="24"/>
          <w:szCs w:val="24"/>
          <w14:textFill>
            <w14:solidFill>
              <w14:schemeClr w14:val="tx1"/>
            </w14:solidFill>
          </w14:textFill>
        </w:rPr>
      </w:pPr>
      <w:r>
        <w:rPr>
          <w:rFonts w:hint="eastAsia"/>
          <w:b/>
          <w:bCs w:val="0"/>
          <w:color w:val="000000" w:themeColor="text1"/>
          <w:sz w:val="24"/>
          <w:szCs w:val="24"/>
          <w:lang w:eastAsia="zh-CN"/>
          <w14:textFill>
            <w14:solidFill>
              <w14:schemeClr w14:val="tx1"/>
            </w14:solidFill>
          </w14:textFill>
        </w:rPr>
        <w:t>四</w:t>
      </w:r>
      <w:r>
        <w:rPr>
          <w:rFonts w:hint="eastAsia"/>
          <w:b/>
          <w:bCs w:val="0"/>
          <w:color w:val="000000" w:themeColor="text1"/>
          <w:sz w:val="24"/>
          <w:szCs w:val="24"/>
          <w14:textFill>
            <w14:solidFill>
              <w14:schemeClr w14:val="tx1"/>
            </w14:solidFill>
          </w14:textFill>
        </w:rPr>
        <w:t>、甲方职责</w:t>
      </w:r>
      <w:r>
        <w:rPr>
          <w:rFonts w:hint="eastAsia" w:ascii="宋体" w:hAnsi="宋体" w:cs="宋体"/>
          <w:b/>
          <w:bCs w:val="0"/>
          <w:color w:val="000000" w:themeColor="text1"/>
          <w:sz w:val="24"/>
          <w:szCs w:val="24"/>
          <w:lang w:val="en-US" w:eastAsia="zh-CN"/>
          <w14:textFill>
            <w14:solidFill>
              <w14:schemeClr w14:val="tx1"/>
            </w14:solidFill>
          </w14:textFill>
        </w:rPr>
        <w:t>(印刷制作)</w:t>
      </w:r>
      <w:r>
        <w:rPr>
          <w:rFonts w:hint="eastAsia" w:ascii="宋体" w:hAnsi="宋体" w:eastAsia="宋体" w:cs="宋体"/>
          <w:b/>
          <w:bCs w:val="0"/>
          <w:color w:val="000000" w:themeColor="text1"/>
          <w:sz w:val="24"/>
          <w:szCs w:val="24"/>
          <w14:textFill>
            <w14:solidFill>
              <w14:schemeClr w14:val="tx1"/>
            </w14:solidFill>
          </w14:textFill>
        </w:rPr>
        <w:t>：</w:t>
      </w:r>
    </w:p>
    <w:p>
      <w:pPr>
        <w:spacing w:line="480" w:lineRule="auto"/>
        <w:ind w:firstLine="600" w:firstLineChars="250"/>
        <w:rPr>
          <w:rFonts w:hint="eastAsia"/>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1、甲方保证，所提供给乙方印刷的印刷品不存在任何侵犯第三方依法享有的权利的情形，例如，商标权、著作权、专利权等。</w:t>
      </w:r>
    </w:p>
    <w:p>
      <w:pPr>
        <w:spacing w:line="480" w:lineRule="auto"/>
        <w:ind w:firstLine="600" w:firstLineChars="250"/>
        <w:rPr>
          <w:rFonts w:hint="eastAsia"/>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2、如甲方在签字确认打样后再变更印刷品的成品尺寸、纸张、规格、数量等应偿付乙方实际损失。                                                                    </w:t>
      </w:r>
    </w:p>
    <w:p>
      <w:pPr>
        <w:spacing w:line="480" w:lineRule="auto"/>
        <w:ind w:firstLine="600" w:firstLineChars="250"/>
        <w:rPr>
          <w:rFonts w:hint="eastAsia"/>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3、甲方应提前提供乙方所需的正确无误的文件，将文件及时传给乙方，否则交货时间应予顺延。                                                    </w:t>
      </w:r>
    </w:p>
    <w:p>
      <w:pPr>
        <w:spacing w:line="480" w:lineRule="auto"/>
        <w:ind w:firstLine="600" w:firstLineChars="250"/>
        <w:rPr>
          <w:rFonts w:hint="eastAsia"/>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 xml:space="preserve">4、甲方提供的产品包括物料、菲林、技术资料等，乙方需要验证其质量符合印刷要求。  </w:t>
      </w:r>
    </w:p>
    <w:p>
      <w:pPr>
        <w:spacing w:line="480" w:lineRule="auto"/>
        <w:ind w:firstLine="600" w:firstLineChars="250"/>
        <w:rPr>
          <w:rFonts w:hint="eastAsia"/>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5、甲方委托乙方加工的印刷品必须符合国家法律规定中的相关规定。   </w:t>
      </w:r>
    </w:p>
    <w:p>
      <w:pPr>
        <w:spacing w:line="480" w:lineRule="auto"/>
        <w:ind w:firstLine="482" w:firstLineChars="200"/>
        <w:rPr>
          <w:rFonts w:hint="eastAsia"/>
          <w:b/>
          <w:bCs w:val="0"/>
          <w:color w:val="000000" w:themeColor="text1"/>
          <w:sz w:val="24"/>
          <w:szCs w:val="24"/>
          <w14:textFill>
            <w14:solidFill>
              <w14:schemeClr w14:val="tx1"/>
            </w14:solidFill>
          </w14:textFill>
        </w:rPr>
      </w:pPr>
      <w:r>
        <w:rPr>
          <w:rFonts w:hint="eastAsia"/>
          <w:b/>
          <w:bCs w:val="0"/>
          <w:color w:val="000000" w:themeColor="text1"/>
          <w:sz w:val="24"/>
          <w:szCs w:val="24"/>
          <w:lang w:eastAsia="zh-CN"/>
          <w14:textFill>
            <w14:solidFill>
              <w14:schemeClr w14:val="tx1"/>
            </w14:solidFill>
          </w14:textFill>
        </w:rPr>
        <w:t>五</w:t>
      </w:r>
      <w:r>
        <w:rPr>
          <w:rFonts w:hint="eastAsia"/>
          <w:b/>
          <w:bCs w:val="0"/>
          <w:color w:val="000000" w:themeColor="text1"/>
          <w:sz w:val="24"/>
          <w:szCs w:val="24"/>
          <w14:textFill>
            <w14:solidFill>
              <w14:schemeClr w14:val="tx1"/>
            </w14:solidFill>
          </w14:textFill>
        </w:rPr>
        <w:t>、乙方职责</w:t>
      </w:r>
      <w:r>
        <w:rPr>
          <w:rFonts w:hint="eastAsia" w:ascii="宋体" w:hAnsi="宋体" w:cs="宋体"/>
          <w:b/>
          <w:bCs w:val="0"/>
          <w:color w:val="000000" w:themeColor="text1"/>
          <w:sz w:val="24"/>
          <w:szCs w:val="24"/>
          <w:lang w:val="en-US" w:eastAsia="zh-CN"/>
          <w14:textFill>
            <w14:solidFill>
              <w14:schemeClr w14:val="tx1"/>
            </w14:solidFill>
          </w14:textFill>
        </w:rPr>
        <w:t>(印刷制作)</w:t>
      </w:r>
      <w:r>
        <w:rPr>
          <w:rFonts w:hint="eastAsia" w:ascii="宋体" w:hAnsi="宋体" w:eastAsia="宋体" w:cs="宋体"/>
          <w:b/>
          <w:bCs w:val="0"/>
          <w:color w:val="000000" w:themeColor="text1"/>
          <w:sz w:val="24"/>
          <w:szCs w:val="24"/>
          <w14:textFill>
            <w14:solidFill>
              <w14:schemeClr w14:val="tx1"/>
            </w14:solidFill>
          </w14:textFill>
        </w:rPr>
        <w:t>：</w:t>
      </w:r>
    </w:p>
    <w:p>
      <w:pPr>
        <w:spacing w:line="480" w:lineRule="auto"/>
        <w:ind w:left="109" w:leftChars="52" w:firstLine="480" w:firstLineChars="200"/>
        <w:rPr>
          <w:rFonts w:hint="eastAsia"/>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1、乙方应自觉保护甲方提供的一切用于排版印刷的电子文档，不得擅自提供给任何第三方作任何用途。应对甲方制作发行方式、计划严格保密。</w:t>
      </w:r>
      <w:r>
        <w:rPr>
          <w:rFonts w:hint="eastAsia"/>
          <w:b w:val="0"/>
          <w:bCs/>
          <w:color w:val="000000" w:themeColor="text1"/>
          <w:sz w:val="24"/>
          <w:szCs w:val="24"/>
          <w14:textFill>
            <w14:solidFill>
              <w14:schemeClr w14:val="tx1"/>
            </w14:solidFill>
          </w14:textFill>
        </w:rPr>
        <w:br w:type="textWrapping"/>
      </w:r>
      <w:r>
        <w:rPr>
          <w:rFonts w:hint="eastAsia"/>
          <w:b w:val="0"/>
          <w:bCs/>
          <w:color w:val="000000" w:themeColor="text1"/>
          <w:sz w:val="24"/>
          <w:szCs w:val="24"/>
          <w14:textFill>
            <w14:solidFill>
              <w14:schemeClr w14:val="tx1"/>
            </w14:solidFill>
          </w14:textFill>
        </w:rPr>
        <w:t>　　2、乙方必须严格按照甲方规定的印数印刷，不得擅自加印。　</w:t>
      </w:r>
      <w:r>
        <w:rPr>
          <w:rFonts w:hint="eastAsia"/>
          <w:b w:val="0"/>
          <w:bCs/>
          <w:color w:val="000000" w:themeColor="text1"/>
          <w:sz w:val="24"/>
          <w:szCs w:val="24"/>
          <w14:textFill>
            <w14:solidFill>
              <w14:schemeClr w14:val="tx1"/>
            </w14:solidFill>
          </w14:textFill>
        </w:rPr>
        <w:br w:type="textWrapping"/>
      </w:r>
      <w:r>
        <w:rPr>
          <w:rFonts w:hint="eastAsia"/>
          <w:b w:val="0"/>
          <w:bCs/>
          <w:color w:val="000000" w:themeColor="text1"/>
          <w:sz w:val="24"/>
          <w:szCs w:val="24"/>
          <w14:textFill>
            <w14:solidFill>
              <w14:schemeClr w14:val="tx1"/>
            </w14:solidFill>
          </w14:textFill>
        </w:rPr>
        <w:t>　　3、乙方完成委托印刷业务后，应当认真清点印刷品数量，登记台账。</w:t>
      </w:r>
      <w:r>
        <w:rPr>
          <w:rFonts w:hint="eastAsia"/>
          <w:b w:val="0"/>
          <w:bCs/>
          <w:color w:val="000000" w:themeColor="text1"/>
          <w:sz w:val="24"/>
          <w:szCs w:val="24"/>
          <w14:textFill>
            <w14:solidFill>
              <w14:schemeClr w14:val="tx1"/>
            </w14:solidFill>
          </w14:textFill>
        </w:rPr>
        <w:br w:type="textWrapping"/>
      </w:r>
      <w:r>
        <w:rPr>
          <w:rFonts w:hint="eastAsia"/>
          <w:b w:val="0"/>
          <w:bCs/>
          <w:color w:val="000000" w:themeColor="text1"/>
          <w:sz w:val="24"/>
          <w:szCs w:val="24"/>
          <w14:textFill>
            <w14:solidFill>
              <w14:schemeClr w14:val="tx1"/>
            </w14:solidFill>
          </w14:textFill>
        </w:rPr>
        <w:t>　　4、乙方在承接时，应核实委印方相关证件，不得印刷有内容不实、图文虚假的印刷品。</w:t>
      </w:r>
    </w:p>
    <w:p>
      <w:pPr>
        <w:spacing w:line="480" w:lineRule="auto"/>
        <w:ind w:firstLine="600" w:firstLineChars="250"/>
        <w:rPr>
          <w:rFonts w:hint="eastAsia"/>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5、乙方应妥善保存甲方的所有电子设计稿件、菲林，甲方若需要，应予提供；合同终止后，若双方不再续约，乙方应将所有电子设计稿件、菲林交给甲方。</w:t>
      </w:r>
    </w:p>
    <w:p>
      <w:pPr>
        <w:spacing w:line="480" w:lineRule="auto"/>
        <w:ind w:firstLine="600" w:firstLineChars="250"/>
        <w:rPr>
          <w:rFonts w:hint="eastAsia"/>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6、乙方应严格按照甲方制作工艺要求，如因乙方原因导致印刷品出现质量问题或与清样内容不符，甲方有权拒收产品；乙方应按甲方的制作要求进行更改或重新制作，费用由乙方承担。</w:t>
      </w:r>
    </w:p>
    <w:p>
      <w:pPr>
        <w:spacing w:line="480" w:lineRule="auto"/>
        <w:ind w:firstLine="600" w:firstLineChars="250"/>
        <w:rPr>
          <w:rFonts w:hint="eastAsia"/>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 7、乙方保证其提供给甲方的货物的质量、效果不低于其所提供给甲方的样品的质量、效果。否则，甲方在验收时有权拒收，乙方应立即返工，由此产生的费用及损失由乙方自行承担。</w:t>
      </w:r>
    </w:p>
    <w:p>
      <w:pPr>
        <w:spacing w:line="480" w:lineRule="auto"/>
        <w:ind w:firstLine="600" w:firstLineChars="250"/>
        <w:rPr>
          <w:rFonts w:hint="eastAsia"/>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8、本合同中规定的印刷品的纸张、规格、质量与合同规定不符，甲方可以拒收，乙方应付责返工。乙方根据甲方制作数量合理安排印刷方式（印刷或快印） 。                                                                    </w:t>
      </w:r>
    </w:p>
    <w:p>
      <w:pPr>
        <w:spacing w:line="480" w:lineRule="auto"/>
        <w:ind w:firstLine="600" w:firstLineChars="250"/>
        <w:rPr>
          <w:rFonts w:hint="eastAsia"/>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 9、 乙方为甲方无偿保留印刷胶片和样张3个月，逾期按报废处理，乙方不承担任何责任。</w:t>
      </w:r>
    </w:p>
    <w:p>
      <w:pPr>
        <w:spacing w:line="480" w:lineRule="auto"/>
        <w:ind w:firstLine="600" w:firstLineChars="250"/>
        <w:rPr>
          <w:rFonts w:hint="eastAsia"/>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 10、乙方应按时交付货物，逾期承担违约责任，每逾期一天支付合同总价的5%给甲方。</w:t>
      </w:r>
    </w:p>
    <w:p>
      <w:pPr>
        <w:spacing w:line="480" w:lineRule="auto"/>
        <w:ind w:firstLine="600" w:firstLineChars="250"/>
        <w:rPr>
          <w:rFonts w:hint="eastAsia" w:ascii="宋体" w:hAnsi="宋体" w:eastAsia="宋体" w:cs="宋体"/>
          <w:b w:val="0"/>
          <w:bCs/>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逾期超过7天，甲方有权单方解除合同。                                                          </w:t>
      </w:r>
    </w:p>
    <w:p>
      <w:pPr>
        <w:spacing w:line="480" w:lineRule="auto"/>
        <w:ind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六</w:t>
      </w:r>
      <w:r>
        <w:rPr>
          <w:rFonts w:hint="eastAsia" w:ascii="宋体" w:hAnsi="宋体" w:eastAsia="宋体" w:cs="宋体"/>
          <w:b w:val="0"/>
          <w:bCs/>
          <w:color w:val="000000" w:themeColor="text1"/>
          <w:sz w:val="24"/>
          <w:szCs w:val="24"/>
          <w14:textFill>
            <w14:solidFill>
              <w14:schemeClr w14:val="tx1"/>
            </w14:solidFill>
          </w14:textFill>
        </w:rPr>
        <w:t>、违约责任：</w:t>
      </w:r>
    </w:p>
    <w:p>
      <w:pPr>
        <w:spacing w:line="480" w:lineRule="auto"/>
        <w:ind w:firstLine="840" w:firstLineChars="3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乙方应保证在约定时间内完成物料制作及安装，如乙方因制作而拖延时间未在规定时间内完成制作安装的，甲方有权终止与其合作。</w:t>
      </w:r>
    </w:p>
    <w:p>
      <w:pPr>
        <w:spacing w:line="480" w:lineRule="auto"/>
        <w:ind w:firstLine="470" w:firstLineChars="196"/>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七</w:t>
      </w:r>
      <w:r>
        <w:rPr>
          <w:rFonts w:hint="eastAsia" w:ascii="宋体" w:hAnsi="宋体" w:eastAsia="宋体" w:cs="宋体"/>
          <w:b w:val="0"/>
          <w:bCs/>
          <w:color w:val="000000" w:themeColor="text1"/>
          <w:sz w:val="24"/>
          <w:szCs w:val="24"/>
          <w14:textFill>
            <w14:solidFill>
              <w14:schemeClr w14:val="tx1"/>
            </w14:solidFill>
          </w14:textFill>
        </w:rPr>
        <w:t>、付款方式：</w:t>
      </w:r>
    </w:p>
    <w:p>
      <w:pPr>
        <w:spacing w:line="480" w:lineRule="auto"/>
        <w:ind w:firstLine="588" w:firstLineChars="245"/>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1、按月支付，乙方每月15日向甲方提交上月制作及安装明细， 乙方根据实际金额为甲方提供增值税专用发票。</w:t>
      </w:r>
    </w:p>
    <w:p>
      <w:pPr>
        <w:spacing w:line="480" w:lineRule="auto"/>
        <w:ind w:firstLine="588" w:firstLineChars="245"/>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2、乙方应于甲方付款日期3日前向甲方提供乙方的合法账户信息，并保证该账户合法、有效、可用，若因乙方未按约定提供账户信息或账户信息错误导致甲方付款迟延的，甲方不承担违约责任。</w:t>
      </w:r>
    </w:p>
    <w:p>
      <w:pPr>
        <w:spacing w:line="480" w:lineRule="auto"/>
        <w:ind w:firstLine="470" w:firstLineChars="196"/>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八</w:t>
      </w:r>
      <w:r>
        <w:rPr>
          <w:rFonts w:hint="eastAsia" w:ascii="宋体" w:hAnsi="宋体" w:eastAsia="宋体" w:cs="宋体"/>
          <w:b w:val="0"/>
          <w:bCs/>
          <w:color w:val="000000" w:themeColor="text1"/>
          <w:sz w:val="24"/>
          <w:szCs w:val="24"/>
          <w14:textFill>
            <w14:solidFill>
              <w14:schemeClr w14:val="tx1"/>
            </w14:solidFill>
          </w14:textFill>
        </w:rPr>
        <w:t>、合同的变更与解除：</w:t>
      </w:r>
    </w:p>
    <w:p>
      <w:pPr>
        <w:spacing w:line="480" w:lineRule="auto"/>
        <w:ind w:firstLine="470" w:firstLineChars="196"/>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1、除本合同规定的项目内容之外，如甲方需要增加项目内容，须与乙方协商一致，并另订补充协议，项目期限另议。</w:t>
      </w:r>
    </w:p>
    <w:p>
      <w:pPr>
        <w:spacing w:line="480" w:lineRule="auto"/>
        <w:ind w:firstLine="470" w:firstLineChars="196"/>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2、由于不可抗力因素致使本合同无法履行或无法全部履行的，可以对本合同进行变更或解除，但应另订补充合同。</w:t>
      </w:r>
    </w:p>
    <w:p>
      <w:pPr>
        <w:spacing w:line="480" w:lineRule="auto"/>
        <w:ind w:firstLine="470" w:firstLineChars="196"/>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3、合同签订后，任何一方不得擅自解除本合同，否则守约方所发生经济损失由违约方赔偿。</w:t>
      </w:r>
    </w:p>
    <w:p>
      <w:pPr>
        <w:spacing w:line="480" w:lineRule="auto"/>
        <w:ind w:firstLine="470" w:firstLineChars="196"/>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4、本合同履行过程中，如双方发生意见分歧，本着友好精神相互协商解决；协商不成时，可以向有管辖权的人民法院起诉。</w:t>
      </w:r>
    </w:p>
    <w:p>
      <w:pPr>
        <w:spacing w:line="480" w:lineRule="auto"/>
        <w:ind w:firstLine="470" w:firstLineChars="196"/>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5、本合同自甲、乙双方签字（盖章）后生效，本合同一式贰份，甲乙双方各执壹份，同具法律效力。</w:t>
      </w:r>
    </w:p>
    <w:p>
      <w:pPr>
        <w:spacing w:line="480" w:lineRule="auto"/>
        <w:ind w:firstLine="470" w:firstLineChars="196"/>
        <w:rPr>
          <w:rFonts w:hint="eastAsia" w:ascii="宋体" w:hAnsi="宋体" w:eastAsia="宋体" w:cs="宋体"/>
          <w:sz w:val="28"/>
          <w:szCs w:val="28"/>
          <w:lang w:val="en-US" w:eastAsia="zh-CN"/>
        </w:rPr>
      </w:pPr>
      <w:r>
        <w:rPr>
          <w:rFonts w:hint="eastAsia" w:ascii="宋体" w:hAnsi="宋体" w:cs="宋体"/>
          <w:b w:val="0"/>
          <w:bCs/>
          <w:color w:val="000000" w:themeColor="text1"/>
          <w:sz w:val="24"/>
          <w:szCs w:val="24"/>
          <w:lang w:eastAsia="zh-CN"/>
          <w14:textFill>
            <w14:solidFill>
              <w14:schemeClr w14:val="tx1"/>
            </w14:solidFill>
          </w14:textFill>
        </w:rPr>
        <w:t>附定标价格，</w:t>
      </w:r>
      <w:bookmarkStart w:id="0" w:name="_GoBack"/>
      <w:bookmarkEnd w:id="0"/>
      <w:r>
        <w:rPr>
          <w:rFonts w:hint="eastAsia" w:ascii="宋体" w:hAnsi="宋体" w:cs="宋体"/>
          <w:sz w:val="28"/>
          <w:szCs w:val="28"/>
          <w:lang w:val="en-US" w:eastAsia="zh-CN"/>
        </w:rPr>
        <w:t>实际以招标清单为准</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801A3"/>
    <w:rsid w:val="004B75B8"/>
    <w:rsid w:val="116417C4"/>
    <w:rsid w:val="137C6F21"/>
    <w:rsid w:val="24874286"/>
    <w:rsid w:val="291B612F"/>
    <w:rsid w:val="36FD2F5F"/>
    <w:rsid w:val="501801A3"/>
    <w:rsid w:val="54F828B1"/>
    <w:rsid w:val="7D171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0"/>
      <w:szCs w:val="20"/>
      <w:u w:val="none"/>
    </w:rPr>
  </w:style>
  <w:style w:type="character" w:customStyle="1" w:styleId="5">
    <w:name w:val="font31"/>
    <w:basedOn w:val="3"/>
    <w:qFormat/>
    <w:uiPriority w:val="0"/>
    <w:rPr>
      <w:rFonts w:hint="eastAsia" w:ascii="宋体" w:hAnsi="宋体" w:eastAsia="宋体" w:cs="宋体"/>
      <w:b/>
      <w:color w:val="000000"/>
      <w:sz w:val="20"/>
      <w:szCs w:val="20"/>
      <w:u w:val="none"/>
    </w:rPr>
  </w:style>
  <w:style w:type="character" w:customStyle="1" w:styleId="6">
    <w:name w:val="font11"/>
    <w:basedOn w:val="3"/>
    <w:qFormat/>
    <w:uiPriority w:val="0"/>
    <w:rPr>
      <w:rFonts w:hint="eastAsia" w:ascii="宋体" w:hAnsi="宋体" w:eastAsia="宋体" w:cs="宋体"/>
      <w:color w:val="FF6600"/>
      <w:sz w:val="20"/>
      <w:szCs w:val="20"/>
      <w:u w:val="none"/>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2019-04-08T09:52:00Z</dcterms:created>
  <dc:creator>Administrator</dc:creator>
  <cp:lastModifiedBy>1126346032</cp:lastModifiedBy>
  <dcterms:modified xsi:type="dcterms:W3CDTF">2021-03-11T03:20:29Z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